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E08" w:rsidRPr="00EE5E08" w:rsidRDefault="00EE5E08" w:rsidP="00EE5E0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bookmarkStart w:id="0" w:name="_GoBack"/>
      <w:bookmarkEnd w:id="0"/>
      <w:r w:rsidRPr="00EE5E0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Приказ № 1244/11 от 29.03.2011г МО и НРТ " О недопущении незаконных сборов денежных средств с </w:t>
      </w:r>
      <w:proofErr w:type="gramStart"/>
      <w:r w:rsidRPr="00EE5E0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родителей</w:t>
      </w:r>
      <w:proofErr w:type="gramEnd"/>
      <w:r w:rsidRPr="00EE5E0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обучающихся в образовательных учреждениях РТ"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№ 1244/11 от 29.03.2011г МО и НРТ " О недопущении незаконных сборов денежных средств с 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образовательных учреждениях РТ"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О недопущении незаконных сборов денежных сре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с р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одителей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в образовательных учреждениях Республики Татарстан</w:t>
      </w:r>
      <w:proofErr w:type="gramEnd"/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В Министерство образования и науки Республики Татарстан поступают обращения граждан о сборе денежных сре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в ф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иксированных суммах с родителей учащихся родительскими комитетами, попечительскими советами» благотворительными фондами с определенной периодичностью, свидетельствующие о нарушении принципа добровольности.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Министерством образования и науки Республики Татарстан в адрес муниципальных органов управления образованием и образовательных учреждений неоднократно направлялись инструктивно - методические письма по обеспечению соблюдения действующего законодательства: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  «О мерах по предупреждению неправомерного взимания денежных сре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с р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одителей обучающихся, воспитанников образовательных учреждений» (от 22.02.2008г' №1022/8);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  «Об информации для родителей» о фактах нарушений со стороны руководителей образовательных учреждений при привлечении дополнительных финансовых средств (от 22.02.2008г. №1021/8);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 «О нарушениях действующего законодательства в сфере дошкольного образования» (от 02.03.2009г. №1263/9);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 «О репетиторстве в общеобразовательных учреждениях Республики Татарстан» (от 29.01.2009г. № Аи-115/9-1);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«Рекомендации по реализации программ противодействия коррупции в муниципальных органах управления образованием, образовательных учреждениях» (от 07.05.2009г. № 3133/9);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  «О результатах опроса по работе общественных (попечительских) фондов развития образовательных учреждений», проведенного среди обучающихся, их родителей, педагогов (от 24.06.2010г. №5311/10).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   «О дополнительных источниках дохода образовательных учреждений и ответственности за нарушение установленного порядка их привлечения (от 24.01.2011 г. №562/11). "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Вместе с тем, в ходе проверок фактов, изложенных в обращениях граждан, Прокуратурой РТ и министерством выявлен ряд нарушений действующего законодательства: сбор денежных сре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с р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одителей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в наличной форме, принудительное привлечение фиксированных родительских взносов и благотворительных средств, неправомерное вмешательство администраций образовательных учреждений в деятельность общественных организаций (благотворительных фондов).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 «О 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контроле за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образовательными учреждениями Республики Татарстан законодательства при привлечении и использовании внебюджетных денежных средств» рассматривался на заседании Совета при Президенте Республики Татарстан по противодействию коррупции от 17 марта 2011 года.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вышеизложенного, в целях недопущения незаконных сборов денежных средств с 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образовательных учреждениях Республики Татарстан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приказываю: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 Руководителям образовательных учреждений Республики Татарстан принять меры по недопущению незаконных сборов денежных средств с 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образовательных учреждениях Республики Татарстан.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  В работе по недопущению незаконных сборов денежных средств с родителей обучающихся в образовательных учреждениях Республики Татарстан руководствоваться разъяснениями, изложенными в инструктивн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методическом письме Министерства образования и науки Республики Татарстан от 24.01.2011г. № 562/11 «О дополнительных источниках дохода образовательных учреждений и ответственности за нарушение установленного порядка их привлечения».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3.   Рекомендовать исполнительным комитетам муниципальных образований, муниципальным органам управления образованием: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  принять меры по недопущению незаконных сборов денежных средств с 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образовательных учреждениях муниципального образования;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разместить в образовательных учреждениях Республики Татарстан на специальных стендах, а также сайтах образовательных учреждений настоящий приказ и инструктивно-методическое письмо от 24.01.2011г. № 562/11, а также основные нормативно-правовые документы, перечисленные в вышеуказанном письме;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в срок до 02.04.2011г. провести совещания с руководителями образовательных учреждений для ознакомления с настоящим приказом, доведения под роспись каждому руководителю образовательного учреждения;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в срок до 05.04.2011г. провести совещания с работниками всех образовательных учреждений для ознакомления с настоящим приказом, доведения под роспись каждому работнику образовательных учреждений;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-   в срок до 09.04.2011г. провести родительские собрания для ознакомления с настоящим приказом родителей обучающихся в образовательных учреждениях.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4.   Согласно пункту 1 статьи 6, пункту 1 статьи 9 Закона Р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T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22.02.2006 г. № 15-ЗРТ «О наделении органов местного самоуправления муниципальных образований в Республике Татарстан отдельными государственными полномочиями Республики Татарстан в области образования» информацию о проведенной работе, а также копии листов ознакомления с настоящим приказом всех руководителей образовательных учреждений направить в министерство до 15.04.2011 года.</w:t>
      </w:r>
    </w:p>
    <w:p w:rsidR="00EE5E08" w:rsidRPr="00EE5E08" w:rsidRDefault="00EE5E08" w:rsidP="00EE5E0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5.   </w:t>
      </w:r>
      <w:proofErr w:type="gramStart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EE5E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исполнением приказа возложить па первого заместителя министра Д.М. Мустафина.</w:t>
      </w:r>
    </w:p>
    <w:p w:rsidR="00C323B9" w:rsidRDefault="00C323B9" w:rsidP="00EE5E08">
      <w:pPr>
        <w:jc w:val="both"/>
      </w:pPr>
    </w:p>
    <w:sectPr w:rsidR="00C323B9" w:rsidSect="00EE5E08">
      <w:pgSz w:w="11906" w:h="16838"/>
      <w:pgMar w:top="851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3F9"/>
    <w:rsid w:val="007B42E6"/>
    <w:rsid w:val="008463F9"/>
    <w:rsid w:val="00C323B9"/>
    <w:rsid w:val="00EE5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E5E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5E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E5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E5E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E5E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E5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41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9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63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7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93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38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039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01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89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70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16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35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76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68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42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4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9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29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28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38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78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3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20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03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23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28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92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94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792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АЛСУ</cp:lastModifiedBy>
  <cp:revision>2</cp:revision>
  <dcterms:created xsi:type="dcterms:W3CDTF">2014-08-08T04:22:00Z</dcterms:created>
  <dcterms:modified xsi:type="dcterms:W3CDTF">2014-08-08T04:22:00Z</dcterms:modified>
</cp:coreProperties>
</file>